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905" w:rsidRDefault="00F73905" w:rsidP="00F73905">
      <w:pPr>
        <w:rPr>
          <w:rFonts w:ascii="Arial" w:hAnsi="Arial" w:cs="Arial"/>
          <w:i/>
          <w:iCs/>
        </w:rPr>
      </w:pPr>
      <w:r w:rsidRPr="00F73905">
        <w:rPr>
          <w:rFonts w:ascii="Arial" w:hAnsi="Arial" w:cs="Arial"/>
          <w:i/>
          <w:iCs/>
        </w:rPr>
        <w:t>Федеральный закон от 23.07.2025 N 227-ФЗ</w:t>
      </w:r>
    </w:p>
    <w:p w:rsidR="00F73905" w:rsidRDefault="00F73905" w:rsidP="00F73905"/>
    <w:p w:rsidR="00F73905" w:rsidRPr="00FC01F5" w:rsidRDefault="00F73905" w:rsidP="00F73905">
      <w:pPr>
        <w:pStyle w:val="ConsPlusNormal"/>
        <w:jc w:val="both"/>
        <w:rPr>
          <w:iCs/>
          <w:spacing w:val="-6"/>
          <w:sz w:val="24"/>
          <w:szCs w:val="24"/>
        </w:rPr>
      </w:pPr>
      <w:r w:rsidRPr="00FC01F5">
        <w:rPr>
          <w:iCs/>
          <w:spacing w:val="-6"/>
          <w:sz w:val="24"/>
          <w:szCs w:val="24"/>
        </w:rPr>
        <w:t>С 1 января 2026 г</w:t>
      </w:r>
      <w:r>
        <w:rPr>
          <w:iCs/>
          <w:spacing w:val="-6"/>
          <w:sz w:val="24"/>
          <w:szCs w:val="24"/>
        </w:rPr>
        <w:t>.</w:t>
      </w:r>
      <w:r w:rsidRPr="00FC01F5">
        <w:rPr>
          <w:iCs/>
          <w:spacing w:val="-6"/>
          <w:sz w:val="24"/>
          <w:szCs w:val="24"/>
        </w:rPr>
        <w:t xml:space="preserve"> будет увеличен до 1</w:t>
      </w:r>
      <w:r>
        <w:rPr>
          <w:iCs/>
          <w:spacing w:val="-6"/>
          <w:sz w:val="24"/>
          <w:szCs w:val="24"/>
        </w:rPr>
        <w:t> </w:t>
      </w:r>
      <w:proofErr w:type="spellStart"/>
      <w:proofErr w:type="gramStart"/>
      <w:r w:rsidRPr="00FC01F5">
        <w:rPr>
          <w:iCs/>
          <w:spacing w:val="-6"/>
          <w:sz w:val="24"/>
          <w:szCs w:val="24"/>
        </w:rPr>
        <w:t>млн</w:t>
      </w:r>
      <w:proofErr w:type="spellEnd"/>
      <w:proofErr w:type="gramEnd"/>
      <w:r>
        <w:rPr>
          <w:iCs/>
          <w:spacing w:val="-6"/>
          <w:sz w:val="24"/>
          <w:szCs w:val="24"/>
        </w:rPr>
        <w:t> </w:t>
      </w:r>
      <w:r w:rsidRPr="00FC01F5">
        <w:rPr>
          <w:iCs/>
          <w:spacing w:val="-6"/>
          <w:sz w:val="24"/>
          <w:szCs w:val="24"/>
        </w:rPr>
        <w:t>руб. необлагаемый лимит матпомощи, выплачиваемой работодателями сотрудникам при рождении ребенка (усыновлении, установлении опеки). Сейчас подобная матпомощь не облагается НДФЛ и взносами в</w:t>
      </w:r>
      <w:r>
        <w:rPr>
          <w:iCs/>
          <w:spacing w:val="-6"/>
          <w:sz w:val="24"/>
          <w:szCs w:val="24"/>
        </w:rPr>
        <w:t> </w:t>
      </w:r>
      <w:r w:rsidRPr="00FC01F5">
        <w:rPr>
          <w:iCs/>
          <w:spacing w:val="-6"/>
          <w:sz w:val="24"/>
          <w:szCs w:val="24"/>
        </w:rPr>
        <w:t>пределах 50</w:t>
      </w:r>
      <w:r>
        <w:rPr>
          <w:iCs/>
          <w:spacing w:val="-6"/>
          <w:sz w:val="24"/>
          <w:szCs w:val="24"/>
        </w:rPr>
        <w:t> </w:t>
      </w:r>
      <w:r w:rsidRPr="00FC01F5">
        <w:rPr>
          <w:iCs/>
          <w:spacing w:val="-6"/>
          <w:sz w:val="24"/>
          <w:szCs w:val="24"/>
        </w:rPr>
        <w:t>000</w:t>
      </w:r>
      <w:r>
        <w:rPr>
          <w:iCs/>
          <w:spacing w:val="-6"/>
          <w:sz w:val="24"/>
          <w:szCs w:val="24"/>
        </w:rPr>
        <w:t> </w:t>
      </w:r>
      <w:r w:rsidRPr="00FC01F5">
        <w:rPr>
          <w:iCs/>
          <w:spacing w:val="-6"/>
          <w:sz w:val="24"/>
          <w:szCs w:val="24"/>
        </w:rPr>
        <w:t>руб. Также работодатели смогут включать матпомощь во</w:t>
      </w:r>
      <w:r>
        <w:rPr>
          <w:iCs/>
          <w:spacing w:val="-6"/>
          <w:sz w:val="24"/>
          <w:szCs w:val="24"/>
        </w:rPr>
        <w:t> </w:t>
      </w:r>
      <w:proofErr w:type="spellStart"/>
      <w:r w:rsidRPr="00FC01F5">
        <w:rPr>
          <w:iCs/>
          <w:spacing w:val="-6"/>
          <w:sz w:val="24"/>
          <w:szCs w:val="24"/>
        </w:rPr>
        <w:t>внереализационные</w:t>
      </w:r>
      <w:proofErr w:type="spellEnd"/>
      <w:r w:rsidRPr="00FC01F5">
        <w:rPr>
          <w:iCs/>
          <w:spacing w:val="-6"/>
          <w:sz w:val="24"/>
          <w:szCs w:val="24"/>
        </w:rPr>
        <w:t xml:space="preserve"> расходы. Закон предусматривает и другие изменения в НК РФ.</w:t>
      </w:r>
    </w:p>
    <w:p w:rsidR="00F73905" w:rsidRDefault="00F73905" w:rsidP="00F73905">
      <w:pPr>
        <w:rPr>
          <w:rFonts w:ascii="Arial" w:hAnsi="Arial" w:cs="Arial"/>
          <w:iCs/>
          <w:spacing w:val="-6"/>
        </w:rPr>
      </w:pPr>
    </w:p>
    <w:p w:rsidR="00F73905" w:rsidRDefault="00F73905" w:rsidP="00F73905">
      <w:pPr>
        <w:rPr>
          <w:rFonts w:ascii="Arial" w:hAnsi="Arial" w:cs="Arial"/>
          <w:iCs/>
          <w:spacing w:val="-6"/>
        </w:rPr>
      </w:pPr>
    </w:p>
    <w:p w:rsidR="00F73905" w:rsidRDefault="00F73905" w:rsidP="00F73905">
      <w:pPr>
        <w:rPr>
          <w:rFonts w:ascii="Arial" w:hAnsi="Arial" w:cs="Arial"/>
          <w:i/>
          <w:iCs/>
        </w:rPr>
      </w:pPr>
      <w:r w:rsidRPr="00F73905">
        <w:rPr>
          <w:rFonts w:ascii="Arial" w:hAnsi="Arial" w:cs="Arial"/>
          <w:i/>
          <w:iCs/>
        </w:rPr>
        <w:t>Постановление Правительства РФ от 24.07.2025 N 1087@</w:t>
      </w:r>
    </w:p>
    <w:p w:rsidR="00F73905" w:rsidRDefault="00F73905" w:rsidP="00F73905"/>
    <w:p w:rsidR="00F73905" w:rsidRPr="00FB65A1" w:rsidRDefault="00F73905" w:rsidP="00F73905">
      <w:pPr>
        <w:pStyle w:val="ConsPlusNormal"/>
        <w:jc w:val="both"/>
        <w:rPr>
          <w:bCs/>
          <w:sz w:val="24"/>
          <w:szCs w:val="24"/>
        </w:rPr>
      </w:pPr>
      <w:r w:rsidRPr="00FB65A1">
        <w:rPr>
          <w:bCs/>
          <w:sz w:val="24"/>
          <w:szCs w:val="24"/>
        </w:rPr>
        <w:t xml:space="preserve">Правительство утвердило критерии отнесения к рекламе информации в сети Интернет. Критерии касаются информации, распространяемой на </w:t>
      </w:r>
      <w:proofErr w:type="spellStart"/>
      <w:r w:rsidRPr="00FB65A1">
        <w:rPr>
          <w:bCs/>
          <w:sz w:val="24"/>
          <w:szCs w:val="24"/>
        </w:rPr>
        <w:t>маркетплейсах</w:t>
      </w:r>
      <w:proofErr w:type="spellEnd"/>
      <w:r w:rsidRPr="00FB65A1">
        <w:rPr>
          <w:bCs/>
          <w:sz w:val="24"/>
          <w:szCs w:val="24"/>
        </w:rPr>
        <w:t xml:space="preserve">, на поисковых сайтах, </w:t>
      </w:r>
      <w:r w:rsidRPr="00FB65A1">
        <w:rPr>
          <w:bCs/>
          <w:spacing w:val="-4"/>
          <w:sz w:val="24"/>
          <w:szCs w:val="24"/>
        </w:rPr>
        <w:t xml:space="preserve">на </w:t>
      </w:r>
      <w:proofErr w:type="spellStart"/>
      <w:r w:rsidRPr="00FB65A1">
        <w:rPr>
          <w:bCs/>
          <w:spacing w:val="-4"/>
          <w:sz w:val="24"/>
          <w:szCs w:val="24"/>
        </w:rPr>
        <w:t>сайтах-агрегаторах</w:t>
      </w:r>
      <w:proofErr w:type="spellEnd"/>
      <w:r w:rsidRPr="00FB65A1">
        <w:rPr>
          <w:bCs/>
          <w:spacing w:val="-4"/>
          <w:sz w:val="24"/>
          <w:szCs w:val="24"/>
        </w:rPr>
        <w:t xml:space="preserve"> и в социальных сетях, с суточным охватом более 500 тыс. </w:t>
      </w:r>
      <w:r w:rsidRPr="00FB65A1">
        <w:rPr>
          <w:bCs/>
          <w:sz w:val="24"/>
          <w:szCs w:val="24"/>
        </w:rPr>
        <w:t>пользователей из РФ. Постановление Правительства действует с 25 июля 2025 г.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3905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E600D4"/>
    <w:rsid w:val="00F73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90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73905"/>
    <w:rPr>
      <w:color w:val="0000FF"/>
      <w:u w:val="single"/>
    </w:rPr>
  </w:style>
  <w:style w:type="paragraph" w:customStyle="1" w:styleId="ConsPlusNormal">
    <w:name w:val="ConsPlusNormal"/>
    <w:rsid w:val="00F739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2025-08-01T04:27:00Z</dcterms:created>
  <dcterms:modified xsi:type="dcterms:W3CDTF">2025-08-01T04:28:00Z</dcterms:modified>
</cp:coreProperties>
</file>